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66691" w14:textId="0596DF54" w:rsidR="00C73A89" w:rsidRDefault="00021C00" w:rsidP="00021C00">
      <w:pPr>
        <w:pStyle w:val="Heading1"/>
      </w:pPr>
      <w:r>
        <w:t>Deciding which article to use:</w:t>
      </w:r>
    </w:p>
    <w:p w14:paraId="08024A26" w14:textId="5AE342DC" w:rsidR="00021C00" w:rsidRDefault="00021C00"/>
    <w:p w14:paraId="5B88CE75" w14:textId="1C402A12" w:rsidR="00021C00" w:rsidRDefault="00021C00" w:rsidP="00021C00">
      <w:r>
        <w:t>Is the noun</w:t>
      </w:r>
    </w:p>
    <w:p w14:paraId="649ABAD2" w14:textId="1EFDF2AB" w:rsidR="00021C00" w:rsidRDefault="00021C00"/>
    <w:p w14:paraId="0F533E93" w14:textId="6FA08F50" w:rsidR="00021C00" w:rsidRDefault="00021C00" w:rsidP="00021C00">
      <w:pPr>
        <w:pStyle w:val="Heading2"/>
      </w:pPr>
      <w:r>
        <w:t>General or Specific?</w:t>
      </w:r>
    </w:p>
    <w:p w14:paraId="5DBAA7CC" w14:textId="77777777" w:rsidR="00021C00" w:rsidRDefault="00021C00" w:rsidP="00021C00">
      <w:pPr>
        <w:pStyle w:val="ListParagraph"/>
        <w:numPr>
          <w:ilvl w:val="0"/>
          <w:numId w:val="9"/>
        </w:numPr>
      </w:pPr>
      <w:r>
        <w:t xml:space="preserve">General nouns include </w:t>
      </w:r>
    </w:p>
    <w:p w14:paraId="33123F99" w14:textId="77777777" w:rsidR="00021C00" w:rsidRDefault="00021C00" w:rsidP="00021C00">
      <w:pPr>
        <w:pStyle w:val="ListParagraph"/>
        <w:numPr>
          <w:ilvl w:val="1"/>
          <w:numId w:val="9"/>
        </w:numPr>
      </w:pPr>
      <w:r>
        <w:t>first mention</w:t>
      </w:r>
    </w:p>
    <w:p w14:paraId="01AE559F" w14:textId="181777D3" w:rsidR="00021C00" w:rsidRDefault="00021C00" w:rsidP="00021C00">
      <w:pPr>
        <w:pStyle w:val="ListParagraph"/>
        <w:numPr>
          <w:ilvl w:val="1"/>
          <w:numId w:val="9"/>
        </w:numPr>
      </w:pPr>
      <w:r>
        <w:t xml:space="preserve">unknown to the audience </w:t>
      </w:r>
    </w:p>
    <w:p w14:paraId="00D4B01D" w14:textId="575CA2EF" w:rsidR="00021C00" w:rsidRDefault="00021C00" w:rsidP="00021C00">
      <w:pPr>
        <w:pStyle w:val="ListParagraph"/>
        <w:numPr>
          <w:ilvl w:val="2"/>
          <w:numId w:val="9"/>
        </w:numPr>
      </w:pPr>
      <w:r>
        <w:t xml:space="preserve">Example: I used a </w:t>
      </w:r>
      <w:r w:rsidRPr="00D44AC7">
        <w:rPr>
          <w:u w:val="single"/>
        </w:rPr>
        <w:t>beaker</w:t>
      </w:r>
      <w:r>
        <w:t>.</w:t>
      </w:r>
    </w:p>
    <w:p w14:paraId="17E38E08" w14:textId="794BB4B8" w:rsidR="00021C00" w:rsidRDefault="00021C00" w:rsidP="00021C00">
      <w:pPr>
        <w:pStyle w:val="ListParagraph"/>
        <w:numPr>
          <w:ilvl w:val="1"/>
          <w:numId w:val="9"/>
        </w:numPr>
      </w:pPr>
      <w:r>
        <w:t>Generalizations</w:t>
      </w:r>
    </w:p>
    <w:p w14:paraId="6860FE3D" w14:textId="219300FD" w:rsidR="00021C00" w:rsidRDefault="00021C00" w:rsidP="00021C00">
      <w:pPr>
        <w:pStyle w:val="ListParagraph"/>
        <w:numPr>
          <w:ilvl w:val="2"/>
          <w:numId w:val="9"/>
        </w:numPr>
      </w:pPr>
      <w:r>
        <w:t xml:space="preserve">Example: </w:t>
      </w:r>
      <w:r w:rsidRPr="00D44AC7">
        <w:rPr>
          <w:u w:val="single"/>
        </w:rPr>
        <w:t>mice</w:t>
      </w:r>
      <w:r>
        <w:t xml:space="preserve"> are common lab subjects</w:t>
      </w:r>
    </w:p>
    <w:p w14:paraId="7AA26A63" w14:textId="3BF01181" w:rsidR="00021C00" w:rsidRDefault="00021C00" w:rsidP="00021C00">
      <w:pPr>
        <w:pStyle w:val="ListParagraph"/>
        <w:numPr>
          <w:ilvl w:val="0"/>
          <w:numId w:val="9"/>
        </w:numPr>
      </w:pPr>
      <w:r>
        <w:t>Specific nouns</w:t>
      </w:r>
    </w:p>
    <w:p w14:paraId="03DC5F01" w14:textId="027BDC54" w:rsidR="00021C00" w:rsidRDefault="00021C00" w:rsidP="00021C00">
      <w:pPr>
        <w:pStyle w:val="ListParagraph"/>
        <w:numPr>
          <w:ilvl w:val="1"/>
          <w:numId w:val="9"/>
        </w:numPr>
      </w:pPr>
      <w:r>
        <w:t>Unique, only 1 exists</w:t>
      </w:r>
    </w:p>
    <w:p w14:paraId="7F12C4C8" w14:textId="1DAF73B7" w:rsidR="00021C00" w:rsidRDefault="00021C00" w:rsidP="00021C00">
      <w:pPr>
        <w:pStyle w:val="ListParagraph"/>
        <w:numPr>
          <w:ilvl w:val="2"/>
          <w:numId w:val="9"/>
        </w:numPr>
      </w:pPr>
      <w:r>
        <w:t>Examples: the sun, the beginning, the UN</w:t>
      </w:r>
    </w:p>
    <w:p w14:paraId="6EF6ECDF" w14:textId="361C41D0" w:rsidR="00021C00" w:rsidRDefault="00021C00" w:rsidP="00021C00">
      <w:pPr>
        <w:pStyle w:val="ListParagraph"/>
        <w:numPr>
          <w:ilvl w:val="1"/>
          <w:numId w:val="9"/>
        </w:numPr>
      </w:pPr>
      <w:r>
        <w:t>Specified</w:t>
      </w:r>
    </w:p>
    <w:p w14:paraId="75159E0E" w14:textId="7F8DF909" w:rsidR="00021C00" w:rsidRDefault="00021C00" w:rsidP="00021C00">
      <w:pPr>
        <w:pStyle w:val="ListParagraph"/>
        <w:numPr>
          <w:ilvl w:val="2"/>
          <w:numId w:val="9"/>
        </w:numPr>
      </w:pPr>
      <w:r>
        <w:t>Examples: the ones on top, the beaker I got for my birthday</w:t>
      </w:r>
    </w:p>
    <w:p w14:paraId="0497CAF4" w14:textId="55F44039" w:rsidR="00021C00" w:rsidRDefault="00021C00" w:rsidP="00021C00">
      <w:pPr>
        <w:pStyle w:val="ListParagraph"/>
        <w:numPr>
          <w:ilvl w:val="1"/>
          <w:numId w:val="9"/>
        </w:numPr>
      </w:pPr>
      <w:r>
        <w:t>Previously mentioned</w:t>
      </w:r>
    </w:p>
    <w:p w14:paraId="1650A73F" w14:textId="20A673DF" w:rsidR="00021C00" w:rsidRDefault="00021C00" w:rsidP="00021C00">
      <w:pPr>
        <w:pStyle w:val="ListParagraph"/>
        <w:numPr>
          <w:ilvl w:val="2"/>
          <w:numId w:val="9"/>
        </w:numPr>
      </w:pPr>
      <w:r>
        <w:t xml:space="preserve">Example: The </w:t>
      </w:r>
      <w:r w:rsidRPr="00D44AC7">
        <w:rPr>
          <w:u w:val="single"/>
        </w:rPr>
        <w:t>beaker</w:t>
      </w:r>
      <w:r>
        <w:t xml:space="preserve"> was then</w:t>
      </w:r>
      <w:r w:rsidR="00D44AC7">
        <w:t xml:space="preserve"> heated.</w:t>
      </w:r>
    </w:p>
    <w:p w14:paraId="03D91AE4" w14:textId="402B32DE" w:rsidR="00021C00" w:rsidRDefault="00021C00" w:rsidP="00021C00">
      <w:pPr>
        <w:pStyle w:val="ListParagraph"/>
        <w:numPr>
          <w:ilvl w:val="1"/>
          <w:numId w:val="9"/>
        </w:numPr>
      </w:pPr>
      <w:r>
        <w:t>Shared knowledge (you &amp; the audience)</w:t>
      </w:r>
    </w:p>
    <w:p w14:paraId="544B5659" w14:textId="4BC77FA0" w:rsidR="00021C00" w:rsidRPr="00D44AC7" w:rsidRDefault="00021C00" w:rsidP="00021C00">
      <w:pPr>
        <w:pStyle w:val="ListParagraph"/>
        <w:numPr>
          <w:ilvl w:val="2"/>
          <w:numId w:val="9"/>
        </w:numPr>
        <w:rPr>
          <w:u w:val="single"/>
        </w:rPr>
      </w:pPr>
      <w:r>
        <w:t xml:space="preserve">Example: it’s in the </w:t>
      </w:r>
      <w:r w:rsidRPr="00D44AC7">
        <w:rPr>
          <w:u w:val="single"/>
        </w:rPr>
        <w:t>cabinet</w:t>
      </w:r>
    </w:p>
    <w:p w14:paraId="157978E8" w14:textId="0A8DEDF6" w:rsidR="00021C00" w:rsidRDefault="00021C00" w:rsidP="00021C00">
      <w:pPr>
        <w:pStyle w:val="Heading3"/>
      </w:pPr>
      <w:r>
        <w:t>If General, is it countable or noncountable?</w:t>
      </w:r>
    </w:p>
    <w:p w14:paraId="01EEB922" w14:textId="6380382C" w:rsidR="00021C00" w:rsidRDefault="00021C00" w:rsidP="00021C00">
      <w:pPr>
        <w:pStyle w:val="ListParagraph"/>
        <w:numPr>
          <w:ilvl w:val="0"/>
          <w:numId w:val="11"/>
        </w:numPr>
      </w:pPr>
      <w:r>
        <w:t>Countable noun examples:</w:t>
      </w:r>
    </w:p>
    <w:p w14:paraId="1F3A7010" w14:textId="48F7D49D" w:rsidR="00021C00" w:rsidRDefault="00021C00" w:rsidP="00021C00">
      <w:pPr>
        <w:pStyle w:val="ListParagraph"/>
        <w:numPr>
          <w:ilvl w:val="1"/>
          <w:numId w:val="11"/>
        </w:numPr>
      </w:pPr>
      <w:r>
        <w:t>Experiments, studies, authors, cookies</w:t>
      </w:r>
    </w:p>
    <w:p w14:paraId="66A462B3" w14:textId="4CA722E5" w:rsidR="00021C00" w:rsidRDefault="00021C00" w:rsidP="00021C00">
      <w:pPr>
        <w:pStyle w:val="ListParagraph"/>
        <w:numPr>
          <w:ilvl w:val="0"/>
          <w:numId w:val="11"/>
        </w:numPr>
      </w:pPr>
      <w:r>
        <w:t>Noncount noun examples:</w:t>
      </w:r>
    </w:p>
    <w:p w14:paraId="42F29657" w14:textId="4F2426B2" w:rsidR="00021C00" w:rsidRDefault="00021C00" w:rsidP="00021C00">
      <w:pPr>
        <w:pStyle w:val="ListParagraph"/>
        <w:numPr>
          <w:ilvl w:val="1"/>
          <w:numId w:val="11"/>
        </w:numPr>
      </w:pPr>
      <w:r>
        <w:t>Research, homework, rice</w:t>
      </w:r>
    </w:p>
    <w:p w14:paraId="38ED4E23" w14:textId="3CDECCDD" w:rsidR="00021C00" w:rsidRPr="00021C00" w:rsidRDefault="00021C00" w:rsidP="00021C00">
      <w:pPr>
        <w:pStyle w:val="Heading4"/>
      </w:pPr>
      <w:r w:rsidRPr="00021C00">
        <w:t>If Countable, is</w:t>
      </w:r>
      <w:r w:rsidR="00D44AC7">
        <w:t xml:space="preserve"> it</w:t>
      </w:r>
      <w:r w:rsidRPr="00021C00">
        <w:t xml:space="preserve"> singular or plural?</w:t>
      </w:r>
    </w:p>
    <w:p w14:paraId="7BB99297" w14:textId="77777777" w:rsidR="00021C00" w:rsidRDefault="00021C00" w:rsidP="00021C00">
      <w:pPr>
        <w:pStyle w:val="ListParagraph"/>
        <w:numPr>
          <w:ilvl w:val="0"/>
          <w:numId w:val="12"/>
        </w:numPr>
      </w:pPr>
      <w:r>
        <w:t xml:space="preserve">Singular noun examples: </w:t>
      </w:r>
    </w:p>
    <w:p w14:paraId="3D5AF56F" w14:textId="2E8D3F13" w:rsidR="00021C00" w:rsidRDefault="00021C00" w:rsidP="00021C00">
      <w:pPr>
        <w:pStyle w:val="ListParagraph"/>
        <w:numPr>
          <w:ilvl w:val="1"/>
          <w:numId w:val="12"/>
        </w:numPr>
      </w:pPr>
      <w:r>
        <w:t>experiment, study, author, cookie</w:t>
      </w:r>
    </w:p>
    <w:p w14:paraId="554D05A5" w14:textId="77777777" w:rsidR="00021C00" w:rsidRDefault="00021C00" w:rsidP="00021C00">
      <w:pPr>
        <w:pStyle w:val="ListParagraph"/>
        <w:numPr>
          <w:ilvl w:val="0"/>
          <w:numId w:val="12"/>
        </w:numPr>
      </w:pPr>
      <w:r>
        <w:t xml:space="preserve">Plural noun examples: </w:t>
      </w:r>
    </w:p>
    <w:p w14:paraId="579D06D5" w14:textId="06DE6FCC" w:rsidR="00021C00" w:rsidRDefault="00021C00" w:rsidP="00021C00">
      <w:pPr>
        <w:pStyle w:val="ListParagraph"/>
        <w:numPr>
          <w:ilvl w:val="1"/>
          <w:numId w:val="12"/>
        </w:numPr>
      </w:pPr>
      <w:r>
        <w:t>experiments, studies, authors, cookies</w:t>
      </w:r>
    </w:p>
    <w:p w14:paraId="1E73AB52" w14:textId="28C85768" w:rsidR="00021C00" w:rsidRDefault="00021C00" w:rsidP="00021C00">
      <w:pPr>
        <w:pStyle w:val="Heading5"/>
      </w:pPr>
      <w:r>
        <w:t>If it is countable and singular, use a or an.</w:t>
      </w:r>
    </w:p>
    <w:p w14:paraId="6E95B281" w14:textId="74AD42EB" w:rsidR="00021C00" w:rsidRDefault="00021C00" w:rsidP="00021C00">
      <w:pPr>
        <w:pStyle w:val="Heading5"/>
      </w:pPr>
      <w:r>
        <w:t>If it is countable and plural, use no article.</w:t>
      </w:r>
    </w:p>
    <w:p w14:paraId="35ED1A59" w14:textId="64188E3D" w:rsidR="00021C00" w:rsidRDefault="00021C00" w:rsidP="00021C00"/>
    <w:p w14:paraId="1D15A60F" w14:textId="106FC410" w:rsidR="00021C00" w:rsidRDefault="00021C00" w:rsidP="00021C00">
      <w:pPr>
        <w:pStyle w:val="Heading4"/>
      </w:pPr>
      <w:r>
        <w:t>If it is noncount:</w:t>
      </w:r>
    </w:p>
    <w:p w14:paraId="489E0CB5" w14:textId="60E50A3C" w:rsidR="00021C00" w:rsidRDefault="00021C00" w:rsidP="00021C00">
      <w:pPr>
        <w:pStyle w:val="ListParagraph"/>
        <w:numPr>
          <w:ilvl w:val="0"/>
          <w:numId w:val="13"/>
        </w:numPr>
      </w:pPr>
      <w:r>
        <w:t xml:space="preserve">it is singular as there is no plural for </w:t>
      </w:r>
      <w:proofErr w:type="spellStart"/>
      <w:r>
        <w:t>noncounts</w:t>
      </w:r>
      <w:proofErr w:type="spellEnd"/>
    </w:p>
    <w:p w14:paraId="402EFA2C" w14:textId="19E38AE8" w:rsidR="00021C00" w:rsidRDefault="00021C00" w:rsidP="00021C00">
      <w:pPr>
        <w:pStyle w:val="ListParagraph"/>
        <w:numPr>
          <w:ilvl w:val="0"/>
          <w:numId w:val="13"/>
        </w:numPr>
      </w:pPr>
      <w:r>
        <w:t>use no article</w:t>
      </w:r>
    </w:p>
    <w:p w14:paraId="4954AFA3" w14:textId="6F7BB929" w:rsidR="00021C00" w:rsidRDefault="00021C00" w:rsidP="00021C00"/>
    <w:p w14:paraId="787B4FC1" w14:textId="4786B3A9" w:rsidR="00021C00" w:rsidRDefault="00021C00" w:rsidP="00021C00">
      <w:pPr>
        <w:pStyle w:val="Heading3"/>
      </w:pPr>
      <w:r>
        <w:t xml:space="preserve">If it is </w:t>
      </w:r>
      <w:r w:rsidR="00D44AC7">
        <w:t>S</w:t>
      </w:r>
      <w:r>
        <w:t xml:space="preserve">pecific, use </w:t>
      </w:r>
      <w:proofErr w:type="spellStart"/>
      <w:r>
        <w:t>the</w:t>
      </w:r>
      <w:proofErr w:type="spellEnd"/>
      <w:r>
        <w:t>.</w:t>
      </w:r>
    </w:p>
    <w:p w14:paraId="01BCFF4B" w14:textId="77777777" w:rsidR="00021C00" w:rsidRDefault="00021C00" w:rsidP="00021C00"/>
    <w:p w14:paraId="20B4707D" w14:textId="77777777" w:rsidR="00021C00" w:rsidRDefault="00021C00"/>
    <w:sectPr w:rsidR="00021C00" w:rsidSect="005438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dobe Caslon Pro">
    <w:altName w:val="﷽﷽﷽﷽﷽﷽﷽﷽slon Pro"/>
    <w:panose1 w:val="0205050205050A020403"/>
    <w:charset w:val="4D"/>
    <w:family w:val="roman"/>
    <w:notTrueType/>
    <w:pitch w:val="variable"/>
    <w:sig w:usb0="00000007" w:usb1="00000001" w:usb2="00000000" w:usb3="00000000" w:csb0="00000093" w:csb1="00000000"/>
  </w:font>
  <w:font w:name="Franklin Gothic Demi Cond">
    <w:panose1 w:val="020B07060304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EA1931"/>
    <w:multiLevelType w:val="multilevel"/>
    <w:tmpl w:val="8A9861E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454B1657"/>
    <w:multiLevelType w:val="hybridMultilevel"/>
    <w:tmpl w:val="80303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C02F03"/>
    <w:multiLevelType w:val="hybridMultilevel"/>
    <w:tmpl w:val="6FE631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7E4342"/>
    <w:multiLevelType w:val="hybridMultilevel"/>
    <w:tmpl w:val="08B8C8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E0125F"/>
    <w:multiLevelType w:val="hybridMultilevel"/>
    <w:tmpl w:val="DA4049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DE7167D"/>
    <w:multiLevelType w:val="hybridMultilevel"/>
    <w:tmpl w:val="CF00BB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1433653">
    <w:abstractNumId w:val="0"/>
  </w:num>
  <w:num w:numId="2" w16cid:durableId="2034727508">
    <w:abstractNumId w:val="0"/>
  </w:num>
  <w:num w:numId="3" w16cid:durableId="1084304739">
    <w:abstractNumId w:val="0"/>
  </w:num>
  <w:num w:numId="4" w16cid:durableId="528445741">
    <w:abstractNumId w:val="0"/>
  </w:num>
  <w:num w:numId="5" w16cid:durableId="1672416944">
    <w:abstractNumId w:val="0"/>
  </w:num>
  <w:num w:numId="6" w16cid:durableId="1376000286">
    <w:abstractNumId w:val="0"/>
  </w:num>
  <w:num w:numId="7" w16cid:durableId="1120957918">
    <w:abstractNumId w:val="0"/>
  </w:num>
  <w:num w:numId="8" w16cid:durableId="903688402">
    <w:abstractNumId w:val="0"/>
  </w:num>
  <w:num w:numId="9" w16cid:durableId="232936772">
    <w:abstractNumId w:val="1"/>
  </w:num>
  <w:num w:numId="10" w16cid:durableId="1319580146">
    <w:abstractNumId w:val="4"/>
  </w:num>
  <w:num w:numId="11" w16cid:durableId="872959211">
    <w:abstractNumId w:val="2"/>
  </w:num>
  <w:num w:numId="12" w16cid:durableId="1337922035">
    <w:abstractNumId w:val="5"/>
  </w:num>
  <w:num w:numId="13" w16cid:durableId="730226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C00"/>
    <w:rsid w:val="00004C50"/>
    <w:rsid w:val="0001271F"/>
    <w:rsid w:val="00021C00"/>
    <w:rsid w:val="00032080"/>
    <w:rsid w:val="00061633"/>
    <w:rsid w:val="00073ADC"/>
    <w:rsid w:val="00077513"/>
    <w:rsid w:val="00082381"/>
    <w:rsid w:val="00084D76"/>
    <w:rsid w:val="000C1B41"/>
    <w:rsid w:val="000C4E2D"/>
    <w:rsid w:val="000C5526"/>
    <w:rsid w:val="000C5E84"/>
    <w:rsid w:val="000E0118"/>
    <w:rsid w:val="00101F58"/>
    <w:rsid w:val="00106094"/>
    <w:rsid w:val="0011625C"/>
    <w:rsid w:val="00120A2E"/>
    <w:rsid w:val="00124800"/>
    <w:rsid w:val="00125ADF"/>
    <w:rsid w:val="00127A59"/>
    <w:rsid w:val="00142948"/>
    <w:rsid w:val="001466CB"/>
    <w:rsid w:val="001535F4"/>
    <w:rsid w:val="00162ECC"/>
    <w:rsid w:val="00166937"/>
    <w:rsid w:val="0017135C"/>
    <w:rsid w:val="00187511"/>
    <w:rsid w:val="001B5A6B"/>
    <w:rsid w:val="001C72CF"/>
    <w:rsid w:val="001D5DD8"/>
    <w:rsid w:val="001D62B0"/>
    <w:rsid w:val="001E1DDA"/>
    <w:rsid w:val="001E427E"/>
    <w:rsid w:val="002005AD"/>
    <w:rsid w:val="002157D3"/>
    <w:rsid w:val="002171FF"/>
    <w:rsid w:val="00242ED1"/>
    <w:rsid w:val="002537F8"/>
    <w:rsid w:val="002553AD"/>
    <w:rsid w:val="00260171"/>
    <w:rsid w:val="00263438"/>
    <w:rsid w:val="0026566F"/>
    <w:rsid w:val="00274266"/>
    <w:rsid w:val="002758C1"/>
    <w:rsid w:val="00281526"/>
    <w:rsid w:val="00286C39"/>
    <w:rsid w:val="00293169"/>
    <w:rsid w:val="0029688F"/>
    <w:rsid w:val="002A210D"/>
    <w:rsid w:val="002A5901"/>
    <w:rsid w:val="002A5DDB"/>
    <w:rsid w:val="002C1291"/>
    <w:rsid w:val="002D4C62"/>
    <w:rsid w:val="002D705B"/>
    <w:rsid w:val="002E0D87"/>
    <w:rsid w:val="002F55A3"/>
    <w:rsid w:val="003011E9"/>
    <w:rsid w:val="0030150F"/>
    <w:rsid w:val="00301A2C"/>
    <w:rsid w:val="003207C5"/>
    <w:rsid w:val="003263F2"/>
    <w:rsid w:val="00327AB8"/>
    <w:rsid w:val="00335E68"/>
    <w:rsid w:val="003373E2"/>
    <w:rsid w:val="00344A7D"/>
    <w:rsid w:val="00350DFE"/>
    <w:rsid w:val="00356459"/>
    <w:rsid w:val="00364713"/>
    <w:rsid w:val="00377EF9"/>
    <w:rsid w:val="00390FFB"/>
    <w:rsid w:val="00394BD5"/>
    <w:rsid w:val="0039625A"/>
    <w:rsid w:val="003A117F"/>
    <w:rsid w:val="003A3985"/>
    <w:rsid w:val="003A5D59"/>
    <w:rsid w:val="003A66FC"/>
    <w:rsid w:val="003A6778"/>
    <w:rsid w:val="003A6A40"/>
    <w:rsid w:val="003C0DF8"/>
    <w:rsid w:val="003D7D9D"/>
    <w:rsid w:val="003E2FF6"/>
    <w:rsid w:val="00402683"/>
    <w:rsid w:val="00403C0B"/>
    <w:rsid w:val="004347E3"/>
    <w:rsid w:val="00440537"/>
    <w:rsid w:val="00457E61"/>
    <w:rsid w:val="004630DB"/>
    <w:rsid w:val="004678AC"/>
    <w:rsid w:val="0047139B"/>
    <w:rsid w:val="00474617"/>
    <w:rsid w:val="00475241"/>
    <w:rsid w:val="00476580"/>
    <w:rsid w:val="004825C4"/>
    <w:rsid w:val="00494BD2"/>
    <w:rsid w:val="00496B4A"/>
    <w:rsid w:val="00497786"/>
    <w:rsid w:val="004B0F5B"/>
    <w:rsid w:val="004B54D9"/>
    <w:rsid w:val="004C1C7A"/>
    <w:rsid w:val="004D03A5"/>
    <w:rsid w:val="004D2EC2"/>
    <w:rsid w:val="004D5A40"/>
    <w:rsid w:val="004D7058"/>
    <w:rsid w:val="004D71CB"/>
    <w:rsid w:val="004E2D53"/>
    <w:rsid w:val="004F0100"/>
    <w:rsid w:val="004F1BA3"/>
    <w:rsid w:val="004F3D6C"/>
    <w:rsid w:val="004F44BC"/>
    <w:rsid w:val="004F7485"/>
    <w:rsid w:val="0050049D"/>
    <w:rsid w:val="00501697"/>
    <w:rsid w:val="00532596"/>
    <w:rsid w:val="00541CD0"/>
    <w:rsid w:val="00543876"/>
    <w:rsid w:val="00551883"/>
    <w:rsid w:val="00573C10"/>
    <w:rsid w:val="00586D96"/>
    <w:rsid w:val="00590D85"/>
    <w:rsid w:val="005B24B8"/>
    <w:rsid w:val="005B3BC6"/>
    <w:rsid w:val="005D19E0"/>
    <w:rsid w:val="005D7053"/>
    <w:rsid w:val="005E1827"/>
    <w:rsid w:val="005E37DF"/>
    <w:rsid w:val="005F409D"/>
    <w:rsid w:val="005F7377"/>
    <w:rsid w:val="00603580"/>
    <w:rsid w:val="00607CC5"/>
    <w:rsid w:val="00607CD7"/>
    <w:rsid w:val="00617F89"/>
    <w:rsid w:val="00635BDB"/>
    <w:rsid w:val="00637E9C"/>
    <w:rsid w:val="00644268"/>
    <w:rsid w:val="00652705"/>
    <w:rsid w:val="00654FED"/>
    <w:rsid w:val="006562EE"/>
    <w:rsid w:val="00675EA7"/>
    <w:rsid w:val="0068792B"/>
    <w:rsid w:val="0069064A"/>
    <w:rsid w:val="006A1662"/>
    <w:rsid w:val="006E13B3"/>
    <w:rsid w:val="006E1544"/>
    <w:rsid w:val="006E5514"/>
    <w:rsid w:val="007007BA"/>
    <w:rsid w:val="00714FFD"/>
    <w:rsid w:val="0071567C"/>
    <w:rsid w:val="00741754"/>
    <w:rsid w:val="00762081"/>
    <w:rsid w:val="00781942"/>
    <w:rsid w:val="00783498"/>
    <w:rsid w:val="00787539"/>
    <w:rsid w:val="007915B5"/>
    <w:rsid w:val="007955E4"/>
    <w:rsid w:val="007A45D8"/>
    <w:rsid w:val="007B5979"/>
    <w:rsid w:val="007B67AA"/>
    <w:rsid w:val="007C0328"/>
    <w:rsid w:val="007C3CB6"/>
    <w:rsid w:val="007D5AC8"/>
    <w:rsid w:val="007F1E42"/>
    <w:rsid w:val="007F3BFE"/>
    <w:rsid w:val="007F485F"/>
    <w:rsid w:val="00805B7D"/>
    <w:rsid w:val="008076F9"/>
    <w:rsid w:val="00832361"/>
    <w:rsid w:val="00842BE8"/>
    <w:rsid w:val="008508E3"/>
    <w:rsid w:val="00852D4D"/>
    <w:rsid w:val="0085401A"/>
    <w:rsid w:val="00890275"/>
    <w:rsid w:val="008A0CFD"/>
    <w:rsid w:val="008A6C1F"/>
    <w:rsid w:val="008B65BF"/>
    <w:rsid w:val="008F1C34"/>
    <w:rsid w:val="008F7786"/>
    <w:rsid w:val="0091661F"/>
    <w:rsid w:val="00956D14"/>
    <w:rsid w:val="00956FE7"/>
    <w:rsid w:val="00960715"/>
    <w:rsid w:val="009610BE"/>
    <w:rsid w:val="00961756"/>
    <w:rsid w:val="00967080"/>
    <w:rsid w:val="009B323A"/>
    <w:rsid w:val="009B3874"/>
    <w:rsid w:val="009C383E"/>
    <w:rsid w:val="009C5FB8"/>
    <w:rsid w:val="009D21F2"/>
    <w:rsid w:val="009D6DCF"/>
    <w:rsid w:val="009E2B63"/>
    <w:rsid w:val="00A13DEB"/>
    <w:rsid w:val="00A21906"/>
    <w:rsid w:val="00A225BA"/>
    <w:rsid w:val="00A2418C"/>
    <w:rsid w:val="00A25418"/>
    <w:rsid w:val="00A35CB9"/>
    <w:rsid w:val="00A55655"/>
    <w:rsid w:val="00A57785"/>
    <w:rsid w:val="00A8491A"/>
    <w:rsid w:val="00A94206"/>
    <w:rsid w:val="00A94AAF"/>
    <w:rsid w:val="00AA28B7"/>
    <w:rsid w:val="00AB0B1A"/>
    <w:rsid w:val="00AB242B"/>
    <w:rsid w:val="00AD0A99"/>
    <w:rsid w:val="00AD583D"/>
    <w:rsid w:val="00AE0B61"/>
    <w:rsid w:val="00AE6C5F"/>
    <w:rsid w:val="00B02712"/>
    <w:rsid w:val="00B03991"/>
    <w:rsid w:val="00B03D3F"/>
    <w:rsid w:val="00B0629D"/>
    <w:rsid w:val="00B067E5"/>
    <w:rsid w:val="00B11542"/>
    <w:rsid w:val="00B116D9"/>
    <w:rsid w:val="00B122C6"/>
    <w:rsid w:val="00B12DF4"/>
    <w:rsid w:val="00B16EDA"/>
    <w:rsid w:val="00B174C3"/>
    <w:rsid w:val="00B24B4C"/>
    <w:rsid w:val="00B47483"/>
    <w:rsid w:val="00B527ED"/>
    <w:rsid w:val="00B65C4B"/>
    <w:rsid w:val="00B70E90"/>
    <w:rsid w:val="00B732A2"/>
    <w:rsid w:val="00B82D24"/>
    <w:rsid w:val="00B85E38"/>
    <w:rsid w:val="00B87511"/>
    <w:rsid w:val="00BA076C"/>
    <w:rsid w:val="00BA391F"/>
    <w:rsid w:val="00BA5C00"/>
    <w:rsid w:val="00BC0344"/>
    <w:rsid w:val="00BC360C"/>
    <w:rsid w:val="00BC5463"/>
    <w:rsid w:val="00BC5E09"/>
    <w:rsid w:val="00BD022A"/>
    <w:rsid w:val="00BD412E"/>
    <w:rsid w:val="00BE0FE2"/>
    <w:rsid w:val="00BE1E58"/>
    <w:rsid w:val="00BE36C1"/>
    <w:rsid w:val="00BE6D77"/>
    <w:rsid w:val="00C02CD5"/>
    <w:rsid w:val="00C03D12"/>
    <w:rsid w:val="00C068CA"/>
    <w:rsid w:val="00C10DA5"/>
    <w:rsid w:val="00C20C4E"/>
    <w:rsid w:val="00C37F10"/>
    <w:rsid w:val="00C41466"/>
    <w:rsid w:val="00C41ECF"/>
    <w:rsid w:val="00C71E62"/>
    <w:rsid w:val="00C73A89"/>
    <w:rsid w:val="00C77012"/>
    <w:rsid w:val="00C7790C"/>
    <w:rsid w:val="00C949A7"/>
    <w:rsid w:val="00CA2201"/>
    <w:rsid w:val="00CC23AF"/>
    <w:rsid w:val="00CE0D69"/>
    <w:rsid w:val="00CE1356"/>
    <w:rsid w:val="00CF18CC"/>
    <w:rsid w:val="00D0166C"/>
    <w:rsid w:val="00D06CF4"/>
    <w:rsid w:val="00D07541"/>
    <w:rsid w:val="00D21439"/>
    <w:rsid w:val="00D30DF8"/>
    <w:rsid w:val="00D403CC"/>
    <w:rsid w:val="00D42C54"/>
    <w:rsid w:val="00D431D9"/>
    <w:rsid w:val="00D44AC7"/>
    <w:rsid w:val="00D5512A"/>
    <w:rsid w:val="00D65737"/>
    <w:rsid w:val="00D85C30"/>
    <w:rsid w:val="00D90CBA"/>
    <w:rsid w:val="00DA01AA"/>
    <w:rsid w:val="00DA7E1D"/>
    <w:rsid w:val="00DB0BA6"/>
    <w:rsid w:val="00DB3CD9"/>
    <w:rsid w:val="00DE6BE6"/>
    <w:rsid w:val="00DF28BF"/>
    <w:rsid w:val="00E005E6"/>
    <w:rsid w:val="00E0275C"/>
    <w:rsid w:val="00E24129"/>
    <w:rsid w:val="00E24A17"/>
    <w:rsid w:val="00E37B9A"/>
    <w:rsid w:val="00E414A9"/>
    <w:rsid w:val="00E41AC8"/>
    <w:rsid w:val="00E420A5"/>
    <w:rsid w:val="00E4369F"/>
    <w:rsid w:val="00E45C3C"/>
    <w:rsid w:val="00E74C2B"/>
    <w:rsid w:val="00E7526F"/>
    <w:rsid w:val="00E80E56"/>
    <w:rsid w:val="00E83782"/>
    <w:rsid w:val="00EA0F06"/>
    <w:rsid w:val="00EB5FB1"/>
    <w:rsid w:val="00EC1F2B"/>
    <w:rsid w:val="00EC576E"/>
    <w:rsid w:val="00EC7438"/>
    <w:rsid w:val="00F05B6C"/>
    <w:rsid w:val="00F14701"/>
    <w:rsid w:val="00F36133"/>
    <w:rsid w:val="00F369F4"/>
    <w:rsid w:val="00F50D89"/>
    <w:rsid w:val="00F54452"/>
    <w:rsid w:val="00F6152A"/>
    <w:rsid w:val="00F72975"/>
    <w:rsid w:val="00F85BF8"/>
    <w:rsid w:val="00F86C97"/>
    <w:rsid w:val="00F9617D"/>
    <w:rsid w:val="00FA7B06"/>
    <w:rsid w:val="00FB70BD"/>
    <w:rsid w:val="00FB7C10"/>
    <w:rsid w:val="00FD51FE"/>
    <w:rsid w:val="00FD6AFC"/>
    <w:rsid w:val="00FE1E98"/>
    <w:rsid w:val="00FF4DFA"/>
    <w:rsid w:val="00FF6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4571FB6"/>
  <w15:chartTrackingRefBased/>
  <w15:docId w15:val="{8DEE599F-3B63-E141-AB04-6D35C8B7A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3985"/>
    <w:rPr>
      <w:rFonts w:ascii="Adobe Caslon Pro" w:hAnsi="Adobe Caslon Pro"/>
      <w:color w:val="000000" w:themeColor="text1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124800"/>
    <w:pPr>
      <w:keepNext/>
      <w:keepLines/>
      <w:spacing w:before="240"/>
      <w:jc w:val="center"/>
      <w:outlineLvl w:val="0"/>
    </w:pPr>
    <w:rPr>
      <w:rFonts w:ascii="Franklin Gothic Demi Cond" w:eastAsiaTheme="majorEastAsia" w:hAnsi="Franklin Gothic Demi Cond" w:cstheme="majorBidi"/>
      <w:b/>
      <w:color w:val="2F5496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24800"/>
    <w:pPr>
      <w:keepNext/>
      <w:keepLines/>
      <w:spacing w:before="360" w:after="120" w:line="276" w:lineRule="auto"/>
      <w:outlineLvl w:val="1"/>
    </w:pPr>
    <w:rPr>
      <w:rFonts w:ascii="Franklin Gothic Demi Cond" w:eastAsia="Arial" w:hAnsi="Franklin Gothic Demi Cond" w:cs="Arial"/>
      <w:b/>
      <w:color w:val="auto"/>
      <w:sz w:val="32"/>
      <w:szCs w:val="32"/>
      <w:lang w:val="en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124800"/>
    <w:pPr>
      <w:keepNext/>
      <w:keepLines/>
      <w:spacing w:before="40"/>
      <w:outlineLvl w:val="2"/>
    </w:pPr>
    <w:rPr>
      <w:rFonts w:ascii="Franklin Gothic Medium Cond" w:eastAsiaTheme="majorEastAsia" w:hAnsi="Franklin Gothic Medium Cond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021C00"/>
    <w:pPr>
      <w:keepNext/>
      <w:keepLines/>
      <w:spacing w:before="40"/>
      <w:outlineLvl w:val="3"/>
    </w:pPr>
    <w:rPr>
      <w:rFonts w:eastAsiaTheme="majorEastAsia" w:cstheme="majorBidi"/>
      <w:i/>
      <w:iCs/>
      <w:color w:val="1F3864" w:themeColor="accent1" w:themeShade="80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021C00"/>
    <w:pPr>
      <w:keepNext/>
      <w:keepLines/>
      <w:spacing w:before="40"/>
      <w:outlineLvl w:val="4"/>
    </w:pPr>
    <w:rPr>
      <w:rFonts w:eastAsiaTheme="majorEastAsia" w:cstheme="majorBidi"/>
      <w:color w:val="1F3864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4800"/>
    <w:rPr>
      <w:rFonts w:ascii="Franklin Gothic Demi Cond" w:eastAsiaTheme="majorEastAsia" w:hAnsi="Franklin Gothic Demi Cond" w:cstheme="majorBidi"/>
      <w:b/>
      <w:color w:val="2F5496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24800"/>
    <w:rPr>
      <w:rFonts w:ascii="Franklin Gothic Demi Cond" w:eastAsia="Arial" w:hAnsi="Franklin Gothic Demi Cond" w:cs="Arial"/>
      <w:b/>
      <w:sz w:val="32"/>
      <w:szCs w:val="32"/>
      <w:lang w:val="en"/>
    </w:rPr>
  </w:style>
  <w:style w:type="paragraph" w:styleId="NoSpacing">
    <w:name w:val="No Spacing"/>
    <w:autoRedefine/>
    <w:uiPriority w:val="1"/>
    <w:qFormat/>
    <w:rsid w:val="002A5DDB"/>
    <w:rPr>
      <w:rFonts w:ascii="Franklin Gothic Book" w:hAnsi="Franklin Gothic Book"/>
    </w:rPr>
  </w:style>
  <w:style w:type="character" w:customStyle="1" w:styleId="Heading3Char">
    <w:name w:val="Heading 3 Char"/>
    <w:basedOn w:val="DefaultParagraphFont"/>
    <w:link w:val="Heading3"/>
    <w:uiPriority w:val="9"/>
    <w:rsid w:val="00124800"/>
    <w:rPr>
      <w:rFonts w:ascii="Franklin Gothic Medium Cond" w:eastAsiaTheme="majorEastAsia" w:hAnsi="Franklin Gothic Medium Cond" w:cstheme="majorBidi"/>
      <w:color w:val="1F3763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rsid w:val="00021C00"/>
    <w:rPr>
      <w:rFonts w:ascii="Adobe Caslon Pro" w:eastAsiaTheme="majorEastAsia" w:hAnsi="Adobe Caslon Pro" w:cstheme="majorBidi"/>
      <w:i/>
      <w:iCs/>
      <w:color w:val="1F3864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021C00"/>
    <w:rPr>
      <w:rFonts w:ascii="Adobe Caslon Pro" w:eastAsiaTheme="majorEastAsia" w:hAnsi="Adobe Caslon Pro" w:cstheme="majorBidi"/>
      <w:color w:val="1F3864" w:themeColor="accent1" w:themeShade="80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124800"/>
    <w:pPr>
      <w:keepNext/>
      <w:keepLines/>
      <w:spacing w:after="60" w:line="276" w:lineRule="auto"/>
      <w:jc w:val="center"/>
    </w:pPr>
    <w:rPr>
      <w:rFonts w:ascii="Franklin Gothic Demi Cond" w:eastAsia="Arial" w:hAnsi="Franklin Gothic Demi Cond" w:cs="Arial"/>
      <w:b/>
      <w:color w:val="auto"/>
      <w:sz w:val="52"/>
      <w:szCs w:val="52"/>
      <w:lang w:val="en"/>
    </w:rPr>
  </w:style>
  <w:style w:type="character" w:customStyle="1" w:styleId="TitleChar">
    <w:name w:val="Title Char"/>
    <w:basedOn w:val="DefaultParagraphFont"/>
    <w:link w:val="Title"/>
    <w:uiPriority w:val="10"/>
    <w:rsid w:val="00124800"/>
    <w:rPr>
      <w:rFonts w:ascii="Franklin Gothic Demi Cond" w:eastAsia="Arial" w:hAnsi="Franklin Gothic Demi Cond" w:cs="Arial"/>
      <w:b/>
      <w:sz w:val="52"/>
      <w:szCs w:val="52"/>
      <w:lang w:val="en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2A5DDB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2A5DDB"/>
    <w:rPr>
      <w:rFonts w:ascii="Franklin Gothic Book" w:eastAsiaTheme="minorEastAsia" w:hAnsi="Franklin Gothic Book"/>
      <w:color w:val="5A5A5A" w:themeColor="text1" w:themeTint="A5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2A5DDB"/>
    <w:rPr>
      <w:rFonts w:ascii="Franklin Gothic Book" w:hAnsi="Franklin Gothic Book"/>
      <w:i/>
      <w:iCs/>
      <w:color w:val="404040" w:themeColor="text1" w:themeTint="BF"/>
    </w:rPr>
  </w:style>
  <w:style w:type="character" w:styleId="Strong">
    <w:name w:val="Strong"/>
    <w:basedOn w:val="DefaultParagraphFont"/>
    <w:uiPriority w:val="22"/>
    <w:qFormat/>
    <w:rsid w:val="002A5DDB"/>
    <w:rPr>
      <w:rFonts w:ascii="Franklin Gothic Book" w:hAnsi="Franklin Gothic Book"/>
      <w:b/>
      <w:bCs/>
      <w:color w:val="C45911" w:themeColor="accent2" w:themeShade="BF"/>
    </w:rPr>
  </w:style>
  <w:style w:type="paragraph" w:styleId="ListParagraph">
    <w:name w:val="List Paragraph"/>
    <w:basedOn w:val="Normal"/>
    <w:uiPriority w:val="34"/>
    <w:qFormat/>
    <w:rsid w:val="00021C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Cunningham, Kelly J. (kjc5z)</dc:creator>
  <cp:keywords/>
  <dc:description/>
  <cp:lastModifiedBy>Cunningham, Kelly J. (kjc5z)</cp:lastModifiedBy>
  <cp:revision>2</cp:revision>
  <dcterms:created xsi:type="dcterms:W3CDTF">2022-07-18T21:21:00Z</dcterms:created>
  <dcterms:modified xsi:type="dcterms:W3CDTF">2022-07-18T21:21:00Z</dcterms:modified>
</cp:coreProperties>
</file>